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BD" w:rsidRDefault="00151F66" w:rsidP="00151F66">
      <w:pPr>
        <w:pStyle w:val="NoSpacing"/>
        <w:jc w:val="center"/>
      </w:pPr>
      <w:r>
        <w:t>St. Ansgar City Council</w:t>
      </w:r>
    </w:p>
    <w:p w:rsidR="00151F66" w:rsidRDefault="0074185A" w:rsidP="00151F66">
      <w:pPr>
        <w:pStyle w:val="NoSpacing"/>
        <w:jc w:val="center"/>
      </w:pPr>
      <w:r>
        <w:t>May</w:t>
      </w:r>
      <w:r w:rsidR="00821B08">
        <w:t xml:space="preserve"> </w:t>
      </w:r>
      <w:r w:rsidR="00323CDA">
        <w:t>8</w:t>
      </w:r>
      <w:r w:rsidR="008D351E">
        <w:t>, 201</w:t>
      </w:r>
      <w:r w:rsidR="00323CDA">
        <w:t>7</w:t>
      </w:r>
    </w:p>
    <w:p w:rsidR="00151F66" w:rsidRDefault="00151F66" w:rsidP="00151F66">
      <w:pPr>
        <w:pStyle w:val="NoSpacing"/>
      </w:pPr>
    </w:p>
    <w:p w:rsidR="00A14194" w:rsidRDefault="00151F66" w:rsidP="00A14194">
      <w:pPr>
        <w:pStyle w:val="NoSpacing"/>
      </w:pPr>
      <w:r>
        <w:tab/>
        <w:t>Mayor David W. Tollefson convened a regular meeting of the St. Ansgar City Council at 7:0</w:t>
      </w:r>
      <w:r w:rsidR="00B73835">
        <w:t>0</w:t>
      </w:r>
      <w:r>
        <w:t xml:space="preserve"> p.m. on Monday, </w:t>
      </w:r>
      <w:r w:rsidR="00BC4396">
        <w:t xml:space="preserve">May </w:t>
      </w:r>
      <w:r w:rsidR="00323CDA">
        <w:t>8</w:t>
      </w:r>
      <w:r>
        <w:t>, 201</w:t>
      </w:r>
      <w:r w:rsidR="00323CDA">
        <w:t>7</w:t>
      </w:r>
      <w:r>
        <w:t xml:space="preserve"> in the council chamber of the St. Ansgar City Hall.  Council Persons Myrna Jorgensen</w:t>
      </w:r>
      <w:r w:rsidR="00992615">
        <w:t>,</w:t>
      </w:r>
      <w:r w:rsidR="008D351E">
        <w:t xml:space="preserve"> Bonnie Eustice</w:t>
      </w:r>
      <w:r w:rsidR="00EE58BF">
        <w:t>, Paul Groth and Rose Krahenbuhl</w:t>
      </w:r>
      <w:r>
        <w:t xml:space="preserve"> answered roll call.  </w:t>
      </w:r>
      <w:r w:rsidR="00323CDA">
        <w:t xml:space="preserve">Michael Esdohr arrived at 7:20. </w:t>
      </w:r>
      <w:r w:rsidR="0074185A">
        <w:t xml:space="preserve">Employee </w:t>
      </w:r>
      <w:r w:rsidR="008D351E">
        <w:t>Lance Schutjer</w:t>
      </w:r>
      <w:r w:rsidR="00430760">
        <w:t xml:space="preserve"> </w:t>
      </w:r>
      <w:r w:rsidR="00773676">
        <w:t>was</w:t>
      </w:r>
      <w:r w:rsidR="00430760">
        <w:t xml:space="preserve"> in attendance.  </w:t>
      </w:r>
      <w:r>
        <w:t xml:space="preserve">Others present included: </w:t>
      </w:r>
      <w:r w:rsidR="00323CDA">
        <w:t xml:space="preserve">Greg Burkel-MCRHC, Shelly Russell-MCRHC, </w:t>
      </w:r>
      <w:r w:rsidR="0074185A">
        <w:t xml:space="preserve">Tim Halvorson, Karen Robertson, Bob McNutt, </w:t>
      </w:r>
      <w:r w:rsidR="00323CDA">
        <w:t>Nathan Gilmore, Rebecca Gisel-Alliant Energy, Chad Hertel, Alex Schmidt-EJ, Dalla</w:t>
      </w:r>
      <w:r w:rsidR="003F6B44">
        <w:t>s</w:t>
      </w:r>
      <w:r w:rsidR="00323CDA">
        <w:t xml:space="preserve"> Kuper-Farm Tile Pro, Steven Braun,</w:t>
      </w:r>
      <w:r w:rsidR="0074185A">
        <w:t xml:space="preserve"> and Bill Trygstad from Z.R.T.</w:t>
      </w:r>
    </w:p>
    <w:p w:rsidR="0055482C" w:rsidRDefault="00DD574D" w:rsidP="00756C2E">
      <w:pPr>
        <w:pStyle w:val="NoSpacing"/>
        <w:ind w:firstLine="720"/>
      </w:pPr>
      <w:r>
        <w:t xml:space="preserve"> </w:t>
      </w:r>
      <w:r w:rsidR="0074185A">
        <w:t>Jorgensen</w:t>
      </w:r>
      <w:r w:rsidR="0055482C">
        <w:t xml:space="preserve"> presented a motion, seconded by </w:t>
      </w:r>
      <w:r w:rsidR="00323CDA">
        <w:t>Eustice</w:t>
      </w:r>
      <w:r w:rsidR="0055482C">
        <w:t xml:space="preserve"> to approve the consent agenda and on roll call vote</w:t>
      </w:r>
      <w:r w:rsidR="00A14194">
        <w:t xml:space="preserve"> </w:t>
      </w:r>
      <w:r w:rsidR="0055482C">
        <w:t>ayes</w:t>
      </w:r>
      <w:r w:rsidR="00EE58BF">
        <w:t xml:space="preserve"> </w:t>
      </w:r>
      <w:r w:rsidR="00323CDA">
        <w:t>four</w:t>
      </w:r>
      <w:r w:rsidR="0055482C">
        <w:t xml:space="preserve">. </w:t>
      </w:r>
    </w:p>
    <w:p w:rsidR="002E55A7" w:rsidRDefault="002E55A7" w:rsidP="002E55A7">
      <w:pPr>
        <w:pStyle w:val="NoSpacing"/>
      </w:pPr>
      <w:r>
        <w:t xml:space="preserve">Eustice presented a motion, seconded by Groth to approve </w:t>
      </w:r>
      <w:r>
        <w:rPr>
          <w:b/>
        </w:rPr>
        <w:t>Resolution 2017-15 Approving the FY 17 Budget Amendment</w:t>
      </w:r>
      <w:r>
        <w:t xml:space="preserve"> and on roll call vote ayes four.  </w:t>
      </w:r>
    </w:p>
    <w:p w:rsidR="002E55A7" w:rsidRDefault="002E55A7" w:rsidP="002E55A7">
      <w:pPr>
        <w:pStyle w:val="NoSpacing"/>
        <w:ind w:firstLine="720"/>
      </w:pPr>
      <w:r>
        <w:t xml:space="preserve">Karen Robertson shared information on </w:t>
      </w:r>
      <w:r w:rsidR="005141D6">
        <w:t xml:space="preserve">foot </w:t>
      </w:r>
      <w:r>
        <w:t>traffic on corner of Mitchell and</w:t>
      </w:r>
      <w:r w:rsidR="005141D6">
        <w:t xml:space="preserve"> </w:t>
      </w:r>
      <w:r>
        <w:t xml:space="preserve">8th street for </w:t>
      </w:r>
      <w:r w:rsidR="005141D6">
        <w:t xml:space="preserve">Council to review the </w:t>
      </w:r>
      <w:r>
        <w:t xml:space="preserve">need of </w:t>
      </w:r>
      <w:r w:rsidR="005141D6">
        <w:t xml:space="preserve">a </w:t>
      </w:r>
      <w:r>
        <w:t>sidewalk installed</w:t>
      </w:r>
      <w:r w:rsidR="005141D6">
        <w:t>.</w:t>
      </w:r>
    </w:p>
    <w:p w:rsidR="002E55A7" w:rsidRDefault="002E55A7" w:rsidP="005141D6">
      <w:pPr>
        <w:pStyle w:val="NoSpacing"/>
        <w:ind w:firstLine="720"/>
      </w:pPr>
      <w:r>
        <w:t xml:space="preserve"> </w:t>
      </w:r>
      <w:r w:rsidR="005141D6">
        <w:t>Groth presented a mo</w:t>
      </w:r>
      <w:r w:rsidR="002B0C4E">
        <w:t>tion, seconded by Krahenbuhl to</w:t>
      </w:r>
      <w:r w:rsidR="005141D6">
        <w:t xml:space="preserve"> </w:t>
      </w:r>
      <w:r w:rsidR="002B0C4E">
        <w:t>a</w:t>
      </w:r>
      <w:r>
        <w:t>pprove minutes of April 10, 2017</w:t>
      </w:r>
      <w:r w:rsidR="005141D6">
        <w:t xml:space="preserve"> with a correction being made to the motion made on approving the rezoning </w:t>
      </w:r>
      <w:r w:rsidR="002B0C4E">
        <w:t>of the Old Elementary school to</w:t>
      </w:r>
      <w:r>
        <w:t xml:space="preserve"> </w:t>
      </w:r>
      <w:r w:rsidR="005141D6">
        <w:t>Groth being a nay, and on roll call vote ayes four.</w:t>
      </w:r>
    </w:p>
    <w:p w:rsidR="002E55A7" w:rsidRDefault="005141D6" w:rsidP="005141D6">
      <w:pPr>
        <w:pStyle w:val="NoSpacing"/>
        <w:ind w:firstLine="720"/>
      </w:pPr>
      <w:r>
        <w:t>Groth presented a motion, seconded by Eustice to</w:t>
      </w:r>
      <w:r w:rsidR="002E55A7">
        <w:t xml:space="preserve"> </w:t>
      </w:r>
      <w:r>
        <w:t>a</w:t>
      </w:r>
      <w:r w:rsidR="002E55A7">
        <w:t>pprove payment of bills</w:t>
      </w:r>
      <w:r>
        <w:t xml:space="preserve"> </w:t>
      </w:r>
      <w:r w:rsidR="002B0C4E">
        <w:t xml:space="preserve">submitted for the month of April </w:t>
      </w:r>
      <w:r>
        <w:t>and on roll call vote ayes four.</w:t>
      </w:r>
    </w:p>
    <w:p w:rsidR="002E55A7" w:rsidRDefault="005141D6" w:rsidP="002B0C4E">
      <w:pPr>
        <w:pStyle w:val="NoSpacing"/>
        <w:ind w:firstLine="720"/>
      </w:pPr>
      <w:r>
        <w:t xml:space="preserve">Shelly Russell shared information </w:t>
      </w:r>
      <w:r w:rsidR="002E55A7">
        <w:t>about changes that have been made with staffing, along wi</w:t>
      </w:r>
      <w:r>
        <w:t>th additional services provided</w:t>
      </w:r>
      <w:r w:rsidR="00B73835">
        <w:t xml:space="preserve"> by the Mitchell County Regional Health Center</w:t>
      </w:r>
      <w:r>
        <w:t>.  Russell also shared the plans for adding mo</w:t>
      </w:r>
      <w:r w:rsidR="002E55A7">
        <w:t>re space for physicians</w:t>
      </w:r>
      <w:r>
        <w:t>, a</w:t>
      </w:r>
      <w:r w:rsidR="002E55A7">
        <w:t xml:space="preserve"> therapy area,</w:t>
      </w:r>
      <w:r>
        <w:t xml:space="preserve"> along with a </w:t>
      </w:r>
      <w:r w:rsidR="002E55A7">
        <w:t xml:space="preserve">front entrance with private registration rooms.  Greg </w:t>
      </w:r>
      <w:r>
        <w:t xml:space="preserve">Burkel </w:t>
      </w:r>
      <w:r w:rsidR="002E55A7">
        <w:t xml:space="preserve">shared </w:t>
      </w:r>
      <w:r w:rsidR="002B0C4E">
        <w:t xml:space="preserve">the </w:t>
      </w:r>
      <w:r w:rsidR="002E55A7">
        <w:t>financial information</w:t>
      </w:r>
      <w:r w:rsidR="002B0C4E">
        <w:t xml:space="preserve"> for the project stating that taxes would not be affected by this project.</w:t>
      </w:r>
      <w:r w:rsidR="002E55A7">
        <w:t xml:space="preserve">  </w:t>
      </w:r>
    </w:p>
    <w:p w:rsidR="002E55A7" w:rsidRDefault="002B0C4E" w:rsidP="002B0C4E">
      <w:pPr>
        <w:pStyle w:val="NoSpacing"/>
        <w:ind w:firstLine="720"/>
      </w:pPr>
      <w:r>
        <w:t xml:space="preserve">Rebecca Gisel from Alliant energy shared information about </w:t>
      </w:r>
      <w:r w:rsidR="003F6B44">
        <w:t xml:space="preserve">the </w:t>
      </w:r>
      <w:r w:rsidR="002E55A7">
        <w:t xml:space="preserve">Annual Community Partnership Assessment. </w:t>
      </w:r>
      <w:r>
        <w:t>Gisel commented on the different grants that our available.</w:t>
      </w:r>
    </w:p>
    <w:p w:rsidR="002E55A7" w:rsidRDefault="002E55A7" w:rsidP="00F32CF6">
      <w:pPr>
        <w:pStyle w:val="NoSpacing"/>
        <w:ind w:firstLine="720"/>
      </w:pPr>
      <w:r>
        <w:t>Trygstad</w:t>
      </w:r>
      <w:r w:rsidR="002B0C4E">
        <w:t xml:space="preserve"> </w:t>
      </w:r>
      <w:r w:rsidR="003F6B44">
        <w:t>presented project updates. T</w:t>
      </w:r>
      <w:r w:rsidR="002B0C4E">
        <w:t xml:space="preserve">he </w:t>
      </w:r>
      <w:r w:rsidR="003F6B44">
        <w:t xml:space="preserve">stakes have been placed and work will begin on Center Street next week for the </w:t>
      </w:r>
      <w:r w:rsidR="002B0C4E">
        <w:t>2016 Infrastructure project</w:t>
      </w:r>
      <w:r w:rsidR="003F6B44">
        <w:t xml:space="preserve">.  Trygstad shared the proposal from Hydro </w:t>
      </w:r>
      <w:r w:rsidR="00F32CF6">
        <w:t>Klean</w:t>
      </w:r>
      <w:r w:rsidR="003F6B44">
        <w:t xml:space="preserve"> for </w:t>
      </w:r>
      <w:r w:rsidR="00F32CF6">
        <w:t xml:space="preserve">televising </w:t>
      </w:r>
      <w:r>
        <w:t>7</w:t>
      </w:r>
      <w:r w:rsidRPr="00934F30">
        <w:rPr>
          <w:vertAlign w:val="superscript"/>
        </w:rPr>
        <w:t>th</w:t>
      </w:r>
      <w:r>
        <w:t xml:space="preserve"> </w:t>
      </w:r>
      <w:r w:rsidR="00F32CF6">
        <w:t>S</w:t>
      </w:r>
      <w:r>
        <w:t xml:space="preserve">treet </w:t>
      </w:r>
      <w:r w:rsidR="00F32CF6">
        <w:t xml:space="preserve">from </w:t>
      </w:r>
      <w:r>
        <w:t xml:space="preserve">Church </w:t>
      </w:r>
      <w:r w:rsidR="00F32CF6">
        <w:t xml:space="preserve">Street </w:t>
      </w:r>
      <w:r>
        <w:t>to Summer</w:t>
      </w:r>
      <w:r w:rsidR="00F32CF6">
        <w:t xml:space="preserve"> Street, along with the proposal for installation of CIPP.  </w:t>
      </w:r>
      <w:r>
        <w:t xml:space="preserve">Jorgenson </w:t>
      </w:r>
      <w:r w:rsidR="00F32CF6">
        <w:t>presented a motion, seconded by Groth to</w:t>
      </w:r>
      <w:r w:rsidR="00B73835">
        <w:t xml:space="preserve"> approve the proposal from</w:t>
      </w:r>
      <w:r w:rsidR="00F32CF6">
        <w:t xml:space="preserve"> H</w:t>
      </w:r>
      <w:r>
        <w:t xml:space="preserve">ydro </w:t>
      </w:r>
      <w:proofErr w:type="spellStart"/>
      <w:r w:rsidR="00F32CF6">
        <w:t>K</w:t>
      </w:r>
      <w:r>
        <w:t>lean</w:t>
      </w:r>
      <w:proofErr w:type="spellEnd"/>
      <w:r w:rsidR="00B73835">
        <w:t xml:space="preserve"> to </w:t>
      </w:r>
      <w:r w:rsidR="00F32CF6">
        <w:t>televise 7</w:t>
      </w:r>
      <w:r w:rsidR="00F32CF6" w:rsidRPr="00F32CF6">
        <w:rPr>
          <w:vertAlign w:val="superscript"/>
        </w:rPr>
        <w:t>th</w:t>
      </w:r>
      <w:r w:rsidR="00F32CF6">
        <w:t xml:space="preserve"> Street from S</w:t>
      </w:r>
      <w:r>
        <w:t xml:space="preserve">ummer </w:t>
      </w:r>
      <w:r w:rsidR="006F2B97">
        <w:t xml:space="preserve">Street </w:t>
      </w:r>
      <w:r>
        <w:t xml:space="preserve">to </w:t>
      </w:r>
      <w:r w:rsidR="00F32CF6">
        <w:t>C</w:t>
      </w:r>
      <w:r>
        <w:t>hurch</w:t>
      </w:r>
      <w:r w:rsidR="00F32CF6">
        <w:t xml:space="preserve"> </w:t>
      </w:r>
      <w:r w:rsidR="00E03761">
        <w:t>Street, and</w:t>
      </w:r>
      <w:r w:rsidR="00F32CF6">
        <w:t xml:space="preserve"> on roll call vote a</w:t>
      </w:r>
      <w:r>
        <w:t>yes five</w:t>
      </w:r>
      <w:r w:rsidR="00F32CF6">
        <w:t>. Trygstad has been working on a 3 to 5 year project plan and will have more information at the June meeting.</w:t>
      </w:r>
    </w:p>
    <w:p w:rsidR="002E55A7" w:rsidRDefault="002E55A7" w:rsidP="00F32CF6">
      <w:pPr>
        <w:pStyle w:val="NoSpacing"/>
        <w:ind w:firstLine="720"/>
      </w:pPr>
      <w:r>
        <w:t xml:space="preserve"> Police Chief Schutjer</w:t>
      </w:r>
      <w:r w:rsidR="00F32CF6">
        <w:t xml:space="preserve"> shared that one individual had passed both the physical and written test and he will be </w:t>
      </w:r>
      <w:r>
        <w:t xml:space="preserve">moving forward </w:t>
      </w:r>
      <w:r w:rsidR="00F32CF6">
        <w:t xml:space="preserve">with the </w:t>
      </w:r>
      <w:r w:rsidR="00F27B21">
        <w:t>psych</w:t>
      </w:r>
      <w:r>
        <w:t xml:space="preserve"> test next. </w:t>
      </w:r>
      <w:r w:rsidR="00F32CF6">
        <w:t>The n</w:t>
      </w:r>
      <w:r>
        <w:t>uisance issues in town are being taken care of.</w:t>
      </w:r>
    </w:p>
    <w:p w:rsidR="00F27B21" w:rsidRDefault="00F32CF6" w:rsidP="002B0C4E">
      <w:pPr>
        <w:pStyle w:val="NoSpacing"/>
      </w:pPr>
      <w:r>
        <w:t xml:space="preserve">         </w:t>
      </w:r>
      <w:r>
        <w:tab/>
      </w:r>
      <w:r w:rsidR="002E55A7">
        <w:t xml:space="preserve"> Water, Waste Water Operator Hillman</w:t>
      </w:r>
      <w:r>
        <w:t xml:space="preserve"> was not present but</w:t>
      </w:r>
      <w:r w:rsidR="006F2B97">
        <w:t>,</w:t>
      </w:r>
      <w:r>
        <w:t xml:space="preserve"> </w:t>
      </w:r>
      <w:r w:rsidR="002E55A7">
        <w:t>provided</w:t>
      </w:r>
      <w:r>
        <w:t xml:space="preserve"> </w:t>
      </w:r>
      <w:r w:rsidR="006F2B97">
        <w:t>his</w:t>
      </w:r>
      <w:r>
        <w:t xml:space="preserve"> written </w:t>
      </w:r>
      <w:r w:rsidR="006F2B97">
        <w:t xml:space="preserve">work </w:t>
      </w:r>
      <w:r w:rsidR="002E55A7">
        <w:t>report for the council</w:t>
      </w:r>
      <w:r w:rsidR="006F2B97">
        <w:t xml:space="preserve"> to review.</w:t>
      </w:r>
      <w:r w:rsidR="00F27B21">
        <w:t xml:space="preserve"> </w:t>
      </w:r>
      <w:bookmarkStart w:id="0" w:name="_GoBack"/>
      <w:bookmarkEnd w:id="0"/>
    </w:p>
    <w:p w:rsidR="002E55A7" w:rsidRDefault="006F2B97" w:rsidP="002B0C4E">
      <w:pPr>
        <w:pStyle w:val="NoSpacing"/>
      </w:pPr>
      <w:r>
        <w:t xml:space="preserve">         </w:t>
      </w:r>
      <w:r>
        <w:tab/>
      </w:r>
      <w:r w:rsidR="002E55A7">
        <w:t>Municipal Superintendent Gooder</w:t>
      </w:r>
      <w:r>
        <w:t xml:space="preserve"> was not present but,</w:t>
      </w:r>
      <w:r w:rsidR="002E55A7">
        <w:t xml:space="preserve"> provided </w:t>
      </w:r>
      <w:r>
        <w:t xml:space="preserve">his written work </w:t>
      </w:r>
      <w:r w:rsidR="002E55A7">
        <w:t>report for the council</w:t>
      </w:r>
      <w:r>
        <w:t xml:space="preserve"> to review</w:t>
      </w:r>
      <w:r w:rsidR="002E55A7">
        <w:t>.</w:t>
      </w:r>
    </w:p>
    <w:p w:rsidR="002E55A7" w:rsidRDefault="002E55A7" w:rsidP="002B0C4E">
      <w:pPr>
        <w:pStyle w:val="NoSpacing"/>
      </w:pPr>
      <w:r>
        <w:t xml:space="preserve">         </w:t>
      </w:r>
      <w:r w:rsidR="006F2B97">
        <w:tab/>
        <w:t>Groth presented a motion, seconded by Jorgenson to approve the</w:t>
      </w:r>
      <w:r>
        <w:t xml:space="preserve"> April 2017 financial reports</w:t>
      </w:r>
      <w:r w:rsidR="006F2B97">
        <w:t xml:space="preserve"> and on roll call vote ayes five</w:t>
      </w:r>
    </w:p>
    <w:p w:rsidR="002E55A7" w:rsidRDefault="006F2B97" w:rsidP="006F2B97">
      <w:pPr>
        <w:pStyle w:val="NoSpacing"/>
        <w:ind w:firstLine="720"/>
      </w:pPr>
      <w:r>
        <w:t>Jorgensen provided the permit and policy that had been drafted for allowing chickens to the Council to review.  E</w:t>
      </w:r>
      <w:r w:rsidR="002E55A7">
        <w:t>ustice</w:t>
      </w:r>
      <w:r>
        <w:t xml:space="preserve"> presented a motion, seconded by </w:t>
      </w:r>
      <w:r w:rsidR="002E55A7">
        <w:t>Krahenbuhl</w:t>
      </w:r>
      <w:r>
        <w:t xml:space="preserve"> to approve the Backyard Chicken policy and permit and on roll call vote</w:t>
      </w:r>
      <w:r w:rsidR="002E55A7">
        <w:t xml:space="preserve"> ayes five</w:t>
      </w:r>
      <w:r>
        <w:t>.</w:t>
      </w:r>
    </w:p>
    <w:p w:rsidR="002E55A7" w:rsidRDefault="00AA79B2" w:rsidP="00AA79B2">
      <w:pPr>
        <w:pStyle w:val="NoSpacing"/>
        <w:ind w:firstLine="720"/>
      </w:pPr>
      <w:r>
        <w:t>Groth presented a motion, seconded by Krahenbuhl to approve the sale of the 1987 Ford Dump truck to Norman Beachy for $1501.00 and on roll call vote ayes five.</w:t>
      </w:r>
    </w:p>
    <w:p w:rsidR="002E55A7" w:rsidRPr="00447F93" w:rsidRDefault="000B163F" w:rsidP="002B0C4E">
      <w:pPr>
        <w:pStyle w:val="NoSpacing"/>
        <w:rPr>
          <w:b/>
        </w:rPr>
      </w:pPr>
      <w:r>
        <w:tab/>
        <w:t>County Auditor has requested permission to hold elections at City Hall.  The Council requested that the Mayor find out the reason for the change request and shared concerns about there not being enough room for a big crowd.</w:t>
      </w:r>
      <w:r w:rsidR="002E55A7">
        <w:t xml:space="preserve"> </w:t>
      </w:r>
      <w:r>
        <w:t xml:space="preserve"> The Mayor will visit with the Auditor and bring back to the next meeting.</w:t>
      </w:r>
    </w:p>
    <w:p w:rsidR="002E55A7" w:rsidRDefault="000B163F" w:rsidP="000B163F">
      <w:pPr>
        <w:spacing w:after="0" w:line="240" w:lineRule="auto"/>
        <w:ind w:firstLine="720"/>
        <w:rPr>
          <w:bCs/>
        </w:rPr>
      </w:pPr>
      <w:r>
        <w:rPr>
          <w:bCs/>
        </w:rPr>
        <w:t>A r</w:t>
      </w:r>
      <w:r w:rsidR="002E55A7">
        <w:rPr>
          <w:bCs/>
        </w:rPr>
        <w:t>equest</w:t>
      </w:r>
      <w:r>
        <w:rPr>
          <w:bCs/>
        </w:rPr>
        <w:t xml:space="preserve"> had been made</w:t>
      </w:r>
      <w:r w:rsidR="002E55A7">
        <w:rPr>
          <w:bCs/>
        </w:rPr>
        <w:t xml:space="preserve"> to change </w:t>
      </w:r>
      <w:r>
        <w:rPr>
          <w:bCs/>
        </w:rPr>
        <w:t xml:space="preserve">the </w:t>
      </w:r>
      <w:r w:rsidR="002E55A7">
        <w:rPr>
          <w:bCs/>
        </w:rPr>
        <w:t>light on 4</w:t>
      </w:r>
      <w:r w:rsidR="002E55A7" w:rsidRPr="00633380">
        <w:rPr>
          <w:bCs/>
          <w:vertAlign w:val="superscript"/>
        </w:rPr>
        <w:t>th</w:t>
      </w:r>
      <w:r w:rsidR="002E55A7">
        <w:rPr>
          <w:bCs/>
        </w:rPr>
        <w:t xml:space="preserve"> street to </w:t>
      </w:r>
      <w:r>
        <w:rPr>
          <w:bCs/>
        </w:rPr>
        <w:t>a</w:t>
      </w:r>
      <w:r w:rsidR="002E55A7">
        <w:rPr>
          <w:bCs/>
        </w:rPr>
        <w:t>mber</w:t>
      </w:r>
      <w:r>
        <w:rPr>
          <w:bCs/>
        </w:rPr>
        <w:t xml:space="preserve"> instead of red</w:t>
      </w:r>
      <w:r w:rsidR="002E55A7">
        <w:rPr>
          <w:bCs/>
        </w:rPr>
        <w:t xml:space="preserve"> during construction</w:t>
      </w:r>
      <w:r>
        <w:rPr>
          <w:bCs/>
        </w:rPr>
        <w:t xml:space="preserve"> to allow the trucks to slow down but not make a complete stop.  Jorgensen presented a motion, seconded by </w:t>
      </w:r>
      <w:r w:rsidR="002E55A7">
        <w:rPr>
          <w:bCs/>
        </w:rPr>
        <w:t>Krahenbuhl to leave light red</w:t>
      </w:r>
      <w:r>
        <w:rPr>
          <w:bCs/>
        </w:rPr>
        <w:t xml:space="preserve">, and on roll call vote </w:t>
      </w:r>
      <w:r w:rsidR="002E55A7">
        <w:rPr>
          <w:bCs/>
        </w:rPr>
        <w:t>ayes</w:t>
      </w:r>
      <w:r>
        <w:rPr>
          <w:bCs/>
        </w:rPr>
        <w:t xml:space="preserve"> five.</w:t>
      </w:r>
      <w:r w:rsidR="002E55A7">
        <w:rPr>
          <w:bCs/>
        </w:rPr>
        <w:t xml:space="preserve"> </w:t>
      </w:r>
    </w:p>
    <w:p w:rsidR="00C17897" w:rsidRDefault="00E9379E" w:rsidP="00C17897">
      <w:pPr>
        <w:spacing w:after="0" w:line="240" w:lineRule="auto"/>
        <w:ind w:firstLine="720"/>
        <w:rPr>
          <w:bCs/>
        </w:rPr>
      </w:pPr>
      <w:r>
        <w:rPr>
          <w:bCs/>
        </w:rPr>
        <w:t>Chad Hertel will be joining the City as an On-Call/Part-time employee.</w:t>
      </w:r>
      <w:r w:rsidR="002E55A7">
        <w:rPr>
          <w:bCs/>
        </w:rPr>
        <w:t xml:space="preserve"> </w:t>
      </w:r>
      <w:r>
        <w:rPr>
          <w:bCs/>
        </w:rPr>
        <w:t xml:space="preserve"> Jorgensen shared that Christian</w:t>
      </w:r>
      <w:r w:rsidR="00C17897">
        <w:rPr>
          <w:bCs/>
        </w:rPr>
        <w:t xml:space="preserve"> Fox has accepted a full time position with the City of Osage.</w:t>
      </w:r>
    </w:p>
    <w:p w:rsidR="002E55A7" w:rsidRDefault="00C17897" w:rsidP="00C17897">
      <w:pPr>
        <w:spacing w:after="0" w:line="240" w:lineRule="auto"/>
        <w:ind w:firstLine="720"/>
        <w:rPr>
          <w:bCs/>
        </w:rPr>
      </w:pPr>
      <w:r>
        <w:rPr>
          <w:bCs/>
        </w:rPr>
        <w:lastRenderedPageBreak/>
        <w:t>Groth presented a motion, seconded by Jorgensen to a</w:t>
      </w:r>
      <w:r w:rsidR="002E55A7">
        <w:rPr>
          <w:bCs/>
        </w:rPr>
        <w:t xml:space="preserve">pprove </w:t>
      </w:r>
      <w:r>
        <w:rPr>
          <w:bCs/>
        </w:rPr>
        <w:t>the re-</w:t>
      </w:r>
      <w:r w:rsidR="002E55A7">
        <w:rPr>
          <w:bCs/>
        </w:rPr>
        <w:t>appointment of Shirley Brodersen to 5 year term on Planning and Zoning</w:t>
      </w:r>
      <w:r>
        <w:rPr>
          <w:bCs/>
        </w:rPr>
        <w:t xml:space="preserve"> and on roll call vote</w:t>
      </w:r>
      <w:r w:rsidR="002E55A7">
        <w:rPr>
          <w:bCs/>
        </w:rPr>
        <w:t xml:space="preserve"> ayes five</w:t>
      </w:r>
    </w:p>
    <w:p w:rsidR="002E55A7" w:rsidRDefault="00C17897" w:rsidP="00C17897">
      <w:pPr>
        <w:spacing w:after="0" w:line="240" w:lineRule="auto"/>
        <w:ind w:firstLine="720"/>
        <w:rPr>
          <w:bCs/>
        </w:rPr>
      </w:pPr>
      <w:r>
        <w:rPr>
          <w:bCs/>
        </w:rPr>
        <w:t>Jorgenson presented a motion, seconded by Eustice to approve the closing of 4</w:t>
      </w:r>
      <w:r w:rsidRPr="00C17897">
        <w:rPr>
          <w:bCs/>
          <w:vertAlign w:val="superscript"/>
        </w:rPr>
        <w:t>th</w:t>
      </w:r>
      <w:r>
        <w:rPr>
          <w:bCs/>
        </w:rPr>
        <w:t xml:space="preserve"> Street from the Alley of the Food Center, leaving the alley open to the Food Center, to Washington Street and Washington Street to the Park, the same as last year for the </w:t>
      </w:r>
      <w:r w:rsidR="002E55A7">
        <w:rPr>
          <w:bCs/>
        </w:rPr>
        <w:t xml:space="preserve">Oatmeal days </w:t>
      </w:r>
      <w:r>
        <w:rPr>
          <w:bCs/>
        </w:rPr>
        <w:t>activities</w:t>
      </w:r>
      <w:r w:rsidR="00C662CF">
        <w:rPr>
          <w:bCs/>
        </w:rPr>
        <w:t xml:space="preserve"> Saturday</w:t>
      </w:r>
      <w:r>
        <w:rPr>
          <w:bCs/>
        </w:rPr>
        <w:t xml:space="preserve"> June 18</w:t>
      </w:r>
      <w:r w:rsidRPr="00C17897">
        <w:rPr>
          <w:bCs/>
          <w:vertAlign w:val="superscript"/>
        </w:rPr>
        <w:t>th</w:t>
      </w:r>
      <w:r>
        <w:rPr>
          <w:bCs/>
        </w:rPr>
        <w:t xml:space="preserve"> 2017, along with approving the closure of 4</w:t>
      </w:r>
      <w:r w:rsidRPr="00C17897">
        <w:rPr>
          <w:bCs/>
          <w:vertAlign w:val="superscript"/>
        </w:rPr>
        <w:t>th</w:t>
      </w:r>
      <w:r w:rsidR="00C662CF">
        <w:rPr>
          <w:bCs/>
        </w:rPr>
        <w:t xml:space="preserve"> Street in front of the Legion for the Firefighters water ball Friday evening June 17</w:t>
      </w:r>
      <w:r w:rsidR="00C662CF" w:rsidRPr="00C662CF">
        <w:rPr>
          <w:bCs/>
          <w:vertAlign w:val="superscript"/>
        </w:rPr>
        <w:t>th</w:t>
      </w:r>
      <w:r w:rsidR="00C662CF">
        <w:rPr>
          <w:bCs/>
        </w:rPr>
        <w:t xml:space="preserve"> 2017, </w:t>
      </w:r>
      <w:r>
        <w:rPr>
          <w:bCs/>
        </w:rPr>
        <w:t>and on roll call vote ayes five.</w:t>
      </w:r>
    </w:p>
    <w:p w:rsidR="002E55A7" w:rsidRDefault="00D54D2B" w:rsidP="00D54D2B">
      <w:pPr>
        <w:spacing w:after="0" w:line="240" w:lineRule="auto"/>
        <w:ind w:firstLine="450"/>
        <w:rPr>
          <w:bCs/>
        </w:rPr>
      </w:pPr>
      <w:r>
        <w:rPr>
          <w:bCs/>
        </w:rPr>
        <w:t xml:space="preserve">   </w:t>
      </w:r>
      <w:r w:rsidR="007F31C3">
        <w:rPr>
          <w:bCs/>
        </w:rPr>
        <w:t xml:space="preserve">Jorgensen presented a motion, seconded by Krahenbuhl to </w:t>
      </w:r>
      <w:r w:rsidR="002E55A7" w:rsidRPr="007F31C3">
        <w:rPr>
          <w:b/>
          <w:bCs/>
        </w:rPr>
        <w:t xml:space="preserve">Approve Ordinance 438 Rezoning </w:t>
      </w:r>
      <w:r>
        <w:rPr>
          <w:b/>
          <w:bCs/>
        </w:rPr>
        <w:t>the “South Square”</w:t>
      </w:r>
      <w:r>
        <w:rPr>
          <w:bCs/>
        </w:rPr>
        <w:t xml:space="preserve"> the</w:t>
      </w:r>
      <w:r w:rsidR="002E55A7" w:rsidRPr="007F31C3">
        <w:rPr>
          <w:b/>
          <w:bCs/>
        </w:rPr>
        <w:t xml:space="preserve"> </w:t>
      </w:r>
      <w:r w:rsidR="002E55A7" w:rsidRPr="00D54D2B">
        <w:rPr>
          <w:bCs/>
        </w:rPr>
        <w:t xml:space="preserve">Old Elementary School </w:t>
      </w:r>
      <w:r w:rsidR="007F31C3" w:rsidRPr="00D54D2B">
        <w:rPr>
          <w:bCs/>
        </w:rPr>
        <w:t>P</w:t>
      </w:r>
      <w:r w:rsidR="002E55A7" w:rsidRPr="00D54D2B">
        <w:rPr>
          <w:bCs/>
        </w:rPr>
        <w:t>roperty</w:t>
      </w:r>
      <w:r w:rsidR="007F31C3">
        <w:rPr>
          <w:bCs/>
        </w:rPr>
        <w:t xml:space="preserve"> </w:t>
      </w:r>
      <w:r>
        <w:rPr>
          <w:bCs/>
        </w:rPr>
        <w:t>and on roll call vote ayes-Jorgensen, Esdohr, Eustice, and Krahenbuhl, nays-Groth</w:t>
      </w:r>
      <w:r w:rsidR="00992615">
        <w:rPr>
          <w:bCs/>
        </w:rPr>
        <w:t>,</w:t>
      </w:r>
      <w:r w:rsidR="002E55A7">
        <w:rPr>
          <w:bCs/>
        </w:rPr>
        <w:t xml:space="preserve"> Jorgensen</w:t>
      </w:r>
      <w:r>
        <w:rPr>
          <w:bCs/>
        </w:rPr>
        <w:t xml:space="preserve"> presented a motion, seconded by</w:t>
      </w:r>
      <w:r w:rsidR="002E55A7">
        <w:rPr>
          <w:bCs/>
        </w:rPr>
        <w:t xml:space="preserve"> Esdohr</w:t>
      </w:r>
      <w:r>
        <w:rPr>
          <w:bCs/>
        </w:rPr>
        <w:t xml:space="preserve"> to </w:t>
      </w:r>
      <w:r w:rsidR="002E55A7">
        <w:rPr>
          <w:bCs/>
        </w:rPr>
        <w:t>wave</w:t>
      </w:r>
      <w:r>
        <w:rPr>
          <w:bCs/>
        </w:rPr>
        <w:t xml:space="preserve"> </w:t>
      </w:r>
      <w:r w:rsidR="00992615">
        <w:rPr>
          <w:bCs/>
        </w:rPr>
        <w:t>the 2nd</w:t>
      </w:r>
      <w:r>
        <w:rPr>
          <w:bCs/>
          <w:vertAlign w:val="superscript"/>
        </w:rPr>
        <w:t xml:space="preserve"> </w:t>
      </w:r>
      <w:r>
        <w:rPr>
          <w:bCs/>
        </w:rPr>
        <w:t>and 3</w:t>
      </w:r>
      <w:r w:rsidRPr="00D54D2B">
        <w:rPr>
          <w:bCs/>
          <w:vertAlign w:val="superscript"/>
        </w:rPr>
        <w:t>rd</w:t>
      </w:r>
      <w:r>
        <w:rPr>
          <w:bCs/>
        </w:rPr>
        <w:t xml:space="preserve"> readings to approve </w:t>
      </w:r>
      <w:r>
        <w:rPr>
          <w:b/>
          <w:bCs/>
        </w:rPr>
        <w:t>Ordinance 438 Rezoning “South Square”</w:t>
      </w:r>
      <w:r>
        <w:rPr>
          <w:bCs/>
        </w:rPr>
        <w:t xml:space="preserve"> </w:t>
      </w:r>
      <w:r w:rsidRPr="00D54D2B">
        <w:rPr>
          <w:bCs/>
        </w:rPr>
        <w:t>the Old Elementary School Property</w:t>
      </w:r>
      <w:r>
        <w:rPr>
          <w:bCs/>
        </w:rPr>
        <w:t>, and on roll call vote ayes-Jorgensen, Esdohr, Eustice and Krahenbuhl, nays-Groth.</w:t>
      </w:r>
    </w:p>
    <w:p w:rsidR="002E55A7" w:rsidRDefault="00D54D2B" w:rsidP="00D54D2B">
      <w:pPr>
        <w:spacing w:after="0" w:line="240" w:lineRule="auto"/>
        <w:ind w:firstLine="450"/>
        <w:rPr>
          <w:bCs/>
        </w:rPr>
      </w:pPr>
      <w:r>
        <w:rPr>
          <w:bCs/>
        </w:rPr>
        <w:t xml:space="preserve">Groth presented a motion, seconded by Jorgensen to approve </w:t>
      </w:r>
      <w:r w:rsidRPr="00B73835">
        <w:rPr>
          <w:b/>
          <w:bCs/>
        </w:rPr>
        <w:t xml:space="preserve">Resolution 2017-16 amending Salary Resolution 2016-15 </w:t>
      </w:r>
      <w:r>
        <w:rPr>
          <w:bCs/>
        </w:rPr>
        <w:t xml:space="preserve">allowing a $.25 increase in pay for </w:t>
      </w:r>
      <w:r w:rsidR="00992615">
        <w:rPr>
          <w:bCs/>
        </w:rPr>
        <w:t>completing</w:t>
      </w:r>
      <w:r>
        <w:rPr>
          <w:bCs/>
        </w:rPr>
        <w:t xml:space="preserve"> Drinking Water Treatment 1 Operator Certification</w:t>
      </w:r>
      <w:r w:rsidR="00992615">
        <w:rPr>
          <w:bCs/>
        </w:rPr>
        <w:t>, and on roll call vote ayes</w:t>
      </w:r>
      <w:r w:rsidR="002E55A7">
        <w:rPr>
          <w:bCs/>
        </w:rPr>
        <w:t xml:space="preserve"> five</w:t>
      </w:r>
      <w:r w:rsidR="00992615">
        <w:rPr>
          <w:bCs/>
        </w:rPr>
        <w:t>.</w:t>
      </w:r>
    </w:p>
    <w:p w:rsidR="002E55A7" w:rsidRDefault="00992615" w:rsidP="00992615">
      <w:pPr>
        <w:spacing w:after="0" w:line="240" w:lineRule="auto"/>
        <w:ind w:firstLine="450"/>
        <w:rPr>
          <w:bCs/>
        </w:rPr>
      </w:pPr>
      <w:r>
        <w:rPr>
          <w:bCs/>
        </w:rPr>
        <w:t>Mayor Tollefson shared a request to install a sidewalk continuing on between the two driveways.  No action was taken on this matter.</w:t>
      </w:r>
    </w:p>
    <w:p w:rsidR="002E55A7" w:rsidRDefault="00992615" w:rsidP="00992615">
      <w:pPr>
        <w:spacing w:after="0" w:line="240" w:lineRule="auto"/>
        <w:ind w:firstLine="450"/>
        <w:rPr>
          <w:bCs/>
        </w:rPr>
      </w:pPr>
      <w:r>
        <w:rPr>
          <w:bCs/>
        </w:rPr>
        <w:t xml:space="preserve">Jorgensen presented a motion, seconded by Krahenbuhl to allow </w:t>
      </w:r>
      <w:r w:rsidR="002E55A7">
        <w:rPr>
          <w:bCs/>
        </w:rPr>
        <w:t xml:space="preserve">parallel parking </w:t>
      </w:r>
      <w:r w:rsidR="00B73835">
        <w:rPr>
          <w:bCs/>
        </w:rPr>
        <w:t xml:space="preserve">and no diagonal parking </w:t>
      </w:r>
      <w:r>
        <w:rPr>
          <w:bCs/>
        </w:rPr>
        <w:t>on the East side of the Old Elementary School where the buses loaded and on roll call ayes five.</w:t>
      </w:r>
    </w:p>
    <w:p w:rsidR="002E55A7" w:rsidRDefault="00992615" w:rsidP="00992615">
      <w:pPr>
        <w:ind w:firstLine="450"/>
      </w:pPr>
      <w:r>
        <w:rPr>
          <w:bCs/>
        </w:rPr>
        <w:t>Groth proposed</w:t>
      </w:r>
      <w:r w:rsidR="002E55A7">
        <w:t xml:space="preserve"> look</w:t>
      </w:r>
      <w:r>
        <w:t xml:space="preserve">ing </w:t>
      </w:r>
      <w:r w:rsidR="002E55A7">
        <w:t>into Wold property and street access to industrial park</w:t>
      </w:r>
      <w:r>
        <w:t xml:space="preserve"> to be added to a future agenda.</w:t>
      </w:r>
      <w:r w:rsidR="002E55A7">
        <w:t xml:space="preserve">      </w:t>
      </w:r>
    </w:p>
    <w:p w:rsidR="00CC382D" w:rsidRDefault="00CC382D" w:rsidP="00DE7D55">
      <w:pPr>
        <w:pStyle w:val="NoSpacing"/>
        <w:ind w:firstLine="720"/>
      </w:pPr>
    </w:p>
    <w:p w:rsidR="00820913" w:rsidRDefault="00820913" w:rsidP="0055482C">
      <w:pPr>
        <w:pStyle w:val="NoSpacing"/>
      </w:pPr>
      <w:r>
        <w:tab/>
        <w:t xml:space="preserve">There being </w:t>
      </w:r>
      <w:r w:rsidR="00937272">
        <w:t>no</w:t>
      </w:r>
      <w:r>
        <w:t xml:space="preserve"> further business, the meeting was adjourned at </w:t>
      </w:r>
      <w:r w:rsidR="00DE7D55">
        <w:t>8</w:t>
      </w:r>
      <w:r>
        <w:t>:</w:t>
      </w:r>
      <w:r w:rsidR="00992615">
        <w:t>42</w:t>
      </w:r>
      <w:r>
        <w:t xml:space="preserve"> p.m.</w:t>
      </w:r>
    </w:p>
    <w:p w:rsidR="00820913" w:rsidRDefault="00820913" w:rsidP="0055482C">
      <w:pPr>
        <w:pStyle w:val="NoSpacing"/>
      </w:pPr>
    </w:p>
    <w:p w:rsidR="00820913" w:rsidRDefault="00820913" w:rsidP="0055482C">
      <w:pPr>
        <w:pStyle w:val="NoSpacing"/>
      </w:pPr>
    </w:p>
    <w:p w:rsidR="00820913" w:rsidRDefault="00820913" w:rsidP="0055482C">
      <w:pPr>
        <w:pStyle w:val="NoSpacing"/>
      </w:pPr>
      <w:r>
        <w:tab/>
      </w:r>
      <w:r>
        <w:tab/>
      </w:r>
      <w:r>
        <w:tab/>
      </w:r>
      <w:r>
        <w:tab/>
      </w:r>
      <w:r>
        <w:tab/>
      </w:r>
      <w:r>
        <w:tab/>
      </w:r>
      <w:r>
        <w:tab/>
      </w:r>
      <w:r>
        <w:tab/>
        <w:t>_________________________________</w:t>
      </w:r>
    </w:p>
    <w:p w:rsidR="00820913" w:rsidRDefault="00820913" w:rsidP="0055482C">
      <w:pPr>
        <w:pStyle w:val="NoSpacing"/>
      </w:pPr>
      <w:r>
        <w:tab/>
      </w:r>
      <w:r>
        <w:tab/>
      </w:r>
      <w:r>
        <w:tab/>
      </w:r>
      <w:r>
        <w:tab/>
      </w:r>
      <w:r>
        <w:tab/>
      </w:r>
      <w:r>
        <w:tab/>
      </w:r>
      <w:r>
        <w:tab/>
      </w:r>
      <w:r>
        <w:tab/>
        <w:t>Mayor David W. Tollefson</w:t>
      </w:r>
    </w:p>
    <w:p w:rsidR="00820913" w:rsidRDefault="00820913" w:rsidP="0055482C">
      <w:pPr>
        <w:pStyle w:val="NoSpacing"/>
      </w:pPr>
    </w:p>
    <w:p w:rsidR="00820913" w:rsidRDefault="00820913" w:rsidP="0055482C">
      <w:pPr>
        <w:pStyle w:val="NoSpacing"/>
      </w:pPr>
    </w:p>
    <w:p w:rsidR="00820913" w:rsidRDefault="00820913" w:rsidP="0055482C">
      <w:pPr>
        <w:pStyle w:val="NoSpacing"/>
      </w:pPr>
      <w:r>
        <w:t>__________________________________</w:t>
      </w:r>
    </w:p>
    <w:p w:rsidR="00820913" w:rsidRDefault="00CB7329" w:rsidP="0055482C">
      <w:pPr>
        <w:pStyle w:val="NoSpacing"/>
      </w:pPr>
      <w:r>
        <w:t>Tami Woods</w:t>
      </w:r>
      <w:r w:rsidR="00820913">
        <w:t>, City Clerk</w:t>
      </w:r>
    </w:p>
    <w:p w:rsidR="00820913" w:rsidRDefault="00820913" w:rsidP="0055482C">
      <w:pPr>
        <w:pStyle w:val="NoSpacing"/>
      </w:pPr>
      <w:r>
        <w:tab/>
      </w:r>
    </w:p>
    <w:p w:rsidR="00917F36" w:rsidRDefault="00917F36" w:rsidP="0055482C">
      <w:pPr>
        <w:pStyle w:val="NoSpacing"/>
      </w:pPr>
      <w:r>
        <w:tab/>
      </w:r>
    </w:p>
    <w:sectPr w:rsidR="00917F36" w:rsidSect="003A3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434B"/>
    <w:multiLevelType w:val="hybridMultilevel"/>
    <w:tmpl w:val="A42A6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E57884"/>
    <w:multiLevelType w:val="hybridMultilevel"/>
    <w:tmpl w:val="E350065C"/>
    <w:lvl w:ilvl="0" w:tplc="AF4EBB3E">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67FF4"/>
    <w:multiLevelType w:val="hybridMultilevel"/>
    <w:tmpl w:val="B1AEE65E"/>
    <w:lvl w:ilvl="0" w:tplc="47E818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12F78D8"/>
    <w:multiLevelType w:val="hybridMultilevel"/>
    <w:tmpl w:val="7262B8D6"/>
    <w:lvl w:ilvl="0" w:tplc="11B2250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6B856BA"/>
    <w:multiLevelType w:val="hybridMultilevel"/>
    <w:tmpl w:val="AC28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B5027"/>
    <w:multiLevelType w:val="hybridMultilevel"/>
    <w:tmpl w:val="22AEF172"/>
    <w:lvl w:ilvl="0" w:tplc="A8985A4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953C14"/>
    <w:multiLevelType w:val="hybridMultilevel"/>
    <w:tmpl w:val="9F54E0F4"/>
    <w:lvl w:ilvl="0" w:tplc="8D3E0D6E">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66"/>
    <w:rsid w:val="00007AE3"/>
    <w:rsid w:val="000221A6"/>
    <w:rsid w:val="00023123"/>
    <w:rsid w:val="0003170C"/>
    <w:rsid w:val="000549FD"/>
    <w:rsid w:val="00056F4D"/>
    <w:rsid w:val="00066F40"/>
    <w:rsid w:val="000A2094"/>
    <w:rsid w:val="000B163F"/>
    <w:rsid w:val="000B380F"/>
    <w:rsid w:val="000D0C1F"/>
    <w:rsid w:val="000D75CB"/>
    <w:rsid w:val="000F038A"/>
    <w:rsid w:val="00111CC5"/>
    <w:rsid w:val="00136F97"/>
    <w:rsid w:val="00151F66"/>
    <w:rsid w:val="00175CDD"/>
    <w:rsid w:val="001D6A0C"/>
    <w:rsid w:val="001E0740"/>
    <w:rsid w:val="001E6589"/>
    <w:rsid w:val="00227DAB"/>
    <w:rsid w:val="002B0C4E"/>
    <w:rsid w:val="002B6644"/>
    <w:rsid w:val="002E55A7"/>
    <w:rsid w:val="00316BEF"/>
    <w:rsid w:val="00323CDA"/>
    <w:rsid w:val="003338B9"/>
    <w:rsid w:val="003426EA"/>
    <w:rsid w:val="0038656E"/>
    <w:rsid w:val="0039175B"/>
    <w:rsid w:val="003A38BD"/>
    <w:rsid w:val="003D6E06"/>
    <w:rsid w:val="003F6B44"/>
    <w:rsid w:val="00412B2A"/>
    <w:rsid w:val="004169E8"/>
    <w:rsid w:val="00430760"/>
    <w:rsid w:val="00480F7E"/>
    <w:rsid w:val="004A200E"/>
    <w:rsid w:val="004C394F"/>
    <w:rsid w:val="004E4402"/>
    <w:rsid w:val="005141D6"/>
    <w:rsid w:val="005347D4"/>
    <w:rsid w:val="0055482C"/>
    <w:rsid w:val="0055743C"/>
    <w:rsid w:val="005679CF"/>
    <w:rsid w:val="00572F41"/>
    <w:rsid w:val="00593476"/>
    <w:rsid w:val="005B24AD"/>
    <w:rsid w:val="005C4EC9"/>
    <w:rsid w:val="005D24D7"/>
    <w:rsid w:val="00611C03"/>
    <w:rsid w:val="00640841"/>
    <w:rsid w:val="00655C0B"/>
    <w:rsid w:val="00686400"/>
    <w:rsid w:val="00694DC3"/>
    <w:rsid w:val="00695BA1"/>
    <w:rsid w:val="006C1B0A"/>
    <w:rsid w:val="006F2B97"/>
    <w:rsid w:val="007203B2"/>
    <w:rsid w:val="00737E24"/>
    <w:rsid w:val="0074185A"/>
    <w:rsid w:val="007565B3"/>
    <w:rsid w:val="00756C2E"/>
    <w:rsid w:val="00773676"/>
    <w:rsid w:val="007F31C3"/>
    <w:rsid w:val="007F4AC8"/>
    <w:rsid w:val="00807706"/>
    <w:rsid w:val="008116D3"/>
    <w:rsid w:val="00820913"/>
    <w:rsid w:val="00821B08"/>
    <w:rsid w:val="008474CA"/>
    <w:rsid w:val="00855415"/>
    <w:rsid w:val="00857EE8"/>
    <w:rsid w:val="00887A1F"/>
    <w:rsid w:val="008D351E"/>
    <w:rsid w:val="008E357F"/>
    <w:rsid w:val="00917F36"/>
    <w:rsid w:val="009369F8"/>
    <w:rsid w:val="00937272"/>
    <w:rsid w:val="00992615"/>
    <w:rsid w:val="009E05F2"/>
    <w:rsid w:val="009E1BF4"/>
    <w:rsid w:val="00A14194"/>
    <w:rsid w:val="00A202DB"/>
    <w:rsid w:val="00A51AF3"/>
    <w:rsid w:val="00A524A7"/>
    <w:rsid w:val="00A568D6"/>
    <w:rsid w:val="00A7629A"/>
    <w:rsid w:val="00A82FC7"/>
    <w:rsid w:val="00A90D87"/>
    <w:rsid w:val="00A94897"/>
    <w:rsid w:val="00AA2F30"/>
    <w:rsid w:val="00AA4E43"/>
    <w:rsid w:val="00AA79B2"/>
    <w:rsid w:val="00AB3A8D"/>
    <w:rsid w:val="00AB5AEA"/>
    <w:rsid w:val="00AE1E39"/>
    <w:rsid w:val="00B13F35"/>
    <w:rsid w:val="00B23A7E"/>
    <w:rsid w:val="00B3645A"/>
    <w:rsid w:val="00B651C9"/>
    <w:rsid w:val="00B73835"/>
    <w:rsid w:val="00BC4396"/>
    <w:rsid w:val="00BC5921"/>
    <w:rsid w:val="00BD32C8"/>
    <w:rsid w:val="00C17897"/>
    <w:rsid w:val="00C662CF"/>
    <w:rsid w:val="00C74166"/>
    <w:rsid w:val="00C82E76"/>
    <w:rsid w:val="00C95BE5"/>
    <w:rsid w:val="00CB7329"/>
    <w:rsid w:val="00CC382D"/>
    <w:rsid w:val="00CE2359"/>
    <w:rsid w:val="00D4415D"/>
    <w:rsid w:val="00D54D2B"/>
    <w:rsid w:val="00D82080"/>
    <w:rsid w:val="00D96416"/>
    <w:rsid w:val="00DB6B98"/>
    <w:rsid w:val="00DC42DD"/>
    <w:rsid w:val="00DC68EC"/>
    <w:rsid w:val="00DD574D"/>
    <w:rsid w:val="00DE7D55"/>
    <w:rsid w:val="00E03761"/>
    <w:rsid w:val="00E102BE"/>
    <w:rsid w:val="00E256D4"/>
    <w:rsid w:val="00E66A5E"/>
    <w:rsid w:val="00E72987"/>
    <w:rsid w:val="00E9379E"/>
    <w:rsid w:val="00E95728"/>
    <w:rsid w:val="00EC4E45"/>
    <w:rsid w:val="00ED6F34"/>
    <w:rsid w:val="00EE58BF"/>
    <w:rsid w:val="00F2333F"/>
    <w:rsid w:val="00F27B21"/>
    <w:rsid w:val="00F32CF6"/>
    <w:rsid w:val="00F6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29A96-7856-4573-BB62-A9D29587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5B1"/>
    <w:rPr>
      <w:i/>
      <w:iCs/>
      <w:sz w:val="20"/>
      <w:szCs w:val="20"/>
    </w:rPr>
  </w:style>
  <w:style w:type="paragraph" w:styleId="Heading1">
    <w:name w:val="heading 1"/>
    <w:basedOn w:val="Normal"/>
    <w:next w:val="Normal"/>
    <w:link w:val="Heading1Char"/>
    <w:uiPriority w:val="9"/>
    <w:qFormat/>
    <w:rsid w:val="00F635B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F635B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F635B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F635B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F635B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F635B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F635B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F635B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F635B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5B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F635B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F635B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F635B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F635B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F635B1"/>
    <w:rPr>
      <w:b/>
      <w:bCs/>
      <w:color w:val="943634" w:themeColor="accent2" w:themeShade="BF"/>
      <w:sz w:val="18"/>
      <w:szCs w:val="18"/>
    </w:rPr>
  </w:style>
  <w:style w:type="paragraph" w:styleId="Title">
    <w:name w:val="Title"/>
    <w:basedOn w:val="Normal"/>
    <w:next w:val="Normal"/>
    <w:link w:val="TitleChar"/>
    <w:uiPriority w:val="10"/>
    <w:qFormat/>
    <w:rsid w:val="00F635B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635B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F635B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F635B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F635B1"/>
    <w:rPr>
      <w:b/>
      <w:bCs/>
      <w:spacing w:val="0"/>
    </w:rPr>
  </w:style>
  <w:style w:type="character" w:styleId="Emphasis">
    <w:name w:val="Emphasis"/>
    <w:uiPriority w:val="20"/>
    <w:qFormat/>
    <w:rsid w:val="00F635B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F635B1"/>
    <w:pPr>
      <w:spacing w:after="0" w:line="240" w:lineRule="auto"/>
    </w:pPr>
  </w:style>
  <w:style w:type="paragraph" w:styleId="ListParagraph">
    <w:name w:val="List Paragraph"/>
    <w:basedOn w:val="Normal"/>
    <w:uiPriority w:val="34"/>
    <w:qFormat/>
    <w:rsid w:val="00F635B1"/>
    <w:pPr>
      <w:ind w:left="720"/>
      <w:contextualSpacing/>
    </w:pPr>
  </w:style>
  <w:style w:type="paragraph" w:styleId="Quote">
    <w:name w:val="Quote"/>
    <w:basedOn w:val="Normal"/>
    <w:next w:val="Normal"/>
    <w:link w:val="QuoteChar"/>
    <w:uiPriority w:val="29"/>
    <w:qFormat/>
    <w:rsid w:val="00F635B1"/>
    <w:rPr>
      <w:i w:val="0"/>
      <w:iCs w:val="0"/>
      <w:color w:val="943634" w:themeColor="accent2" w:themeShade="BF"/>
    </w:rPr>
  </w:style>
  <w:style w:type="character" w:customStyle="1" w:styleId="QuoteChar">
    <w:name w:val="Quote Char"/>
    <w:basedOn w:val="DefaultParagraphFont"/>
    <w:link w:val="Quote"/>
    <w:uiPriority w:val="29"/>
    <w:rsid w:val="00F635B1"/>
    <w:rPr>
      <w:color w:val="943634" w:themeColor="accent2" w:themeShade="BF"/>
      <w:sz w:val="20"/>
      <w:szCs w:val="20"/>
    </w:rPr>
  </w:style>
  <w:style w:type="paragraph" w:styleId="IntenseQuote">
    <w:name w:val="Intense Quote"/>
    <w:basedOn w:val="Normal"/>
    <w:next w:val="Normal"/>
    <w:link w:val="IntenseQuoteChar"/>
    <w:uiPriority w:val="30"/>
    <w:qFormat/>
    <w:rsid w:val="00F635B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F635B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F635B1"/>
    <w:rPr>
      <w:rFonts w:asciiTheme="majorHAnsi" w:eastAsiaTheme="majorEastAsia" w:hAnsiTheme="majorHAnsi" w:cstheme="majorBidi"/>
      <w:i/>
      <w:iCs/>
      <w:color w:val="C0504D" w:themeColor="accent2"/>
    </w:rPr>
  </w:style>
  <w:style w:type="character" w:styleId="IntenseEmphasis">
    <w:name w:val="Intense Emphasis"/>
    <w:uiPriority w:val="21"/>
    <w:qFormat/>
    <w:rsid w:val="00F635B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F635B1"/>
    <w:rPr>
      <w:i/>
      <w:iCs/>
      <w:smallCaps/>
      <w:color w:val="C0504D" w:themeColor="accent2"/>
      <w:u w:color="C0504D" w:themeColor="accent2"/>
    </w:rPr>
  </w:style>
  <w:style w:type="character" w:styleId="IntenseReference">
    <w:name w:val="Intense Reference"/>
    <w:uiPriority w:val="32"/>
    <w:qFormat/>
    <w:rsid w:val="00F635B1"/>
    <w:rPr>
      <w:b/>
      <w:bCs/>
      <w:i/>
      <w:iCs/>
      <w:smallCaps/>
      <w:color w:val="C0504D" w:themeColor="accent2"/>
      <w:u w:color="C0504D" w:themeColor="accent2"/>
    </w:rPr>
  </w:style>
  <w:style w:type="character" w:styleId="BookTitle">
    <w:name w:val="Book Title"/>
    <w:uiPriority w:val="33"/>
    <w:qFormat/>
    <w:rsid w:val="00F635B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F635B1"/>
    <w:pPr>
      <w:outlineLvl w:val="9"/>
    </w:pPr>
  </w:style>
  <w:style w:type="paragraph" w:styleId="BalloonText">
    <w:name w:val="Balloon Text"/>
    <w:basedOn w:val="Normal"/>
    <w:link w:val="BalloonTextChar"/>
    <w:uiPriority w:val="99"/>
    <w:semiHidden/>
    <w:unhideWhenUsed/>
    <w:rsid w:val="00A51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AF3"/>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C203B-09E4-4F79-9337-47AA1E10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collier</dc:creator>
  <cp:lastModifiedBy>Saints Clerk</cp:lastModifiedBy>
  <cp:revision>5</cp:revision>
  <cp:lastPrinted>2016-03-15T16:33:00Z</cp:lastPrinted>
  <dcterms:created xsi:type="dcterms:W3CDTF">2017-05-09T12:37:00Z</dcterms:created>
  <dcterms:modified xsi:type="dcterms:W3CDTF">2017-05-16T14:12:00Z</dcterms:modified>
</cp:coreProperties>
</file>